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590C" w14:textId="00F74604" w:rsidR="000F1553" w:rsidRPr="00ED6CD9" w:rsidRDefault="00ED6CD9" w:rsidP="00ED6CD9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32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32"/>
        </w:rPr>
        <w:t>Appendix 3.</w:t>
      </w:r>
      <w:r w:rsidR="00995D39">
        <w:rPr>
          <w:rFonts w:ascii="Times New Roman Bold" w:hAnsi="Times New Roman Bold"/>
          <w:b/>
          <w:smallCaps/>
          <w:color w:val="365F91" w:themeColor="accent1" w:themeShade="BF"/>
          <w:sz w:val="32"/>
          <w:szCs w:val="32"/>
        </w:rPr>
        <w:t>9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32"/>
        </w:rPr>
        <w:t xml:space="preserve">. – </w:t>
      </w:r>
      <w:r w:rsidR="00677ED1" w:rsidRPr="00ED6CD9">
        <w:rPr>
          <w:rFonts w:ascii="Times New Roman Bold" w:hAnsi="Times New Roman Bold"/>
          <w:b/>
          <w:smallCaps/>
          <w:color w:val="365F91" w:themeColor="accent1" w:themeShade="BF"/>
          <w:sz w:val="32"/>
          <w:szCs w:val="32"/>
        </w:rPr>
        <w:t>D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32"/>
        </w:rPr>
        <w:t>ocument Identifier Code</w:t>
      </w:r>
      <w:r w:rsidR="00677ED1" w:rsidRPr="00ED6CD9">
        <w:rPr>
          <w:rFonts w:ascii="Times New Roman Bold" w:hAnsi="Times New Roman Bold"/>
          <w:b/>
          <w:smallCaps/>
          <w:color w:val="365F91" w:themeColor="accent1" w:themeShade="BF"/>
          <w:sz w:val="32"/>
          <w:szCs w:val="32"/>
        </w:rPr>
        <w:t xml:space="preserve"> FCB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32"/>
        </w:rPr>
        <w:t xml:space="preserve"> </w:t>
      </w:r>
      <w:r w:rsidRPr="00ED6CD9">
        <w:rPr>
          <w:rFonts w:ascii="Times New Roman Bold" w:hAnsi="Times New Roman Bold"/>
          <w:b/>
          <w:smallCaps/>
          <w:color w:val="365F91" w:themeColor="accent1" w:themeShade="BF"/>
          <w:sz w:val="32"/>
          <w:szCs w:val="32"/>
        </w:rPr>
        <w:t xml:space="preserve">Fund Code to Biller </w:t>
      </w:r>
      <w:r w:rsidR="000F1553" w:rsidRPr="00ED6CD9">
        <w:rPr>
          <w:rFonts w:ascii="Times New Roman Bold" w:hAnsi="Times New Roman Bold"/>
          <w:b/>
          <w:smallCaps/>
          <w:color w:val="365F91" w:themeColor="accent1" w:themeShade="BF"/>
          <w:sz w:val="32"/>
          <w:szCs w:val="32"/>
        </w:rPr>
        <w:t>D</w:t>
      </w:r>
      <w:r w:rsidRPr="00ED6CD9">
        <w:rPr>
          <w:rFonts w:ascii="Times New Roman Bold" w:hAnsi="Times New Roman Bold"/>
          <w:b/>
          <w:smallCaps/>
          <w:color w:val="365F91" w:themeColor="accent1" w:themeShade="BF"/>
          <w:sz w:val="32"/>
          <w:szCs w:val="32"/>
        </w:rPr>
        <w:t>o</w:t>
      </w:r>
      <w:r w:rsidR="000F1553" w:rsidRPr="00ED6CD9">
        <w:rPr>
          <w:rFonts w:ascii="Times New Roman Bold" w:hAnsi="Times New Roman Bold"/>
          <w:b/>
          <w:smallCaps/>
          <w:color w:val="365F91" w:themeColor="accent1" w:themeShade="BF"/>
          <w:sz w:val="32"/>
          <w:szCs w:val="32"/>
        </w:rPr>
        <w:t xml:space="preserve">DAAC </w:t>
      </w:r>
      <w:r w:rsidRPr="00ED6CD9">
        <w:rPr>
          <w:rFonts w:ascii="Times New Roman Bold" w:hAnsi="Times New Roman Bold"/>
          <w:b/>
          <w:smallCaps/>
          <w:color w:val="365F91" w:themeColor="accent1" w:themeShade="BF"/>
          <w:sz w:val="32"/>
          <w:szCs w:val="32"/>
        </w:rPr>
        <w:t>Change Record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070"/>
        <w:gridCol w:w="1260"/>
        <w:gridCol w:w="6030"/>
      </w:tblGrid>
      <w:tr w:rsidR="000F1553" w:rsidRPr="0055203B" w14:paraId="4ACC5911" w14:textId="77777777" w:rsidTr="0055203B">
        <w:trPr>
          <w:cantSplit/>
          <w:tblHeader/>
          <w:jc w:val="center"/>
        </w:trPr>
        <w:tc>
          <w:tcPr>
            <w:tcW w:w="2070" w:type="dxa"/>
          </w:tcPr>
          <w:p w14:paraId="4ACC590D" w14:textId="77777777" w:rsidR="000F1553" w:rsidRPr="0055203B" w:rsidRDefault="000F1553" w:rsidP="00ED6CD9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5203B">
              <w:rPr>
                <w:rFonts w:ascii="Times New Roman" w:hAnsi="Times New Roman"/>
                <w:b/>
                <w:bCs/>
                <w:sz w:val="22"/>
                <w:szCs w:val="22"/>
              </w:rPr>
              <w:t>Field Legend</w:t>
            </w:r>
          </w:p>
        </w:tc>
        <w:tc>
          <w:tcPr>
            <w:tcW w:w="1260" w:type="dxa"/>
          </w:tcPr>
          <w:p w14:paraId="4ACC590E" w14:textId="77777777" w:rsidR="000F1553" w:rsidRPr="0055203B" w:rsidRDefault="000F1553" w:rsidP="00ED6CD9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5203B">
              <w:rPr>
                <w:rFonts w:ascii="Times New Roman" w:hAnsi="Times New Roman"/>
                <w:b/>
                <w:bCs/>
                <w:sz w:val="22"/>
                <w:szCs w:val="22"/>
              </w:rPr>
              <w:t>Position(s)</w:t>
            </w:r>
          </w:p>
        </w:tc>
        <w:tc>
          <w:tcPr>
            <w:tcW w:w="6030" w:type="dxa"/>
          </w:tcPr>
          <w:p w14:paraId="4ACC5910" w14:textId="4914705A" w:rsidR="000F1553" w:rsidRPr="0055203B" w:rsidRDefault="000F1553" w:rsidP="00153733">
            <w:pPr>
              <w:pStyle w:val="Heading3"/>
              <w:spacing w:before="40" w:after="40"/>
              <w:jc w:val="center"/>
              <w:rPr>
                <w:rFonts w:ascii="Times New Roman" w:hAnsi="Times New Roman"/>
                <w:bCs/>
                <w:sz w:val="22"/>
                <w:szCs w:val="22"/>
                <w:u w:val="none"/>
              </w:rPr>
            </w:pPr>
            <w:r w:rsidRPr="0055203B">
              <w:rPr>
                <w:rFonts w:ascii="Times New Roman" w:hAnsi="Times New Roman"/>
                <w:bCs/>
                <w:sz w:val="22"/>
                <w:szCs w:val="22"/>
                <w:u w:val="none"/>
              </w:rPr>
              <w:t>Entry and Instructions</w:t>
            </w:r>
          </w:p>
        </w:tc>
      </w:tr>
      <w:tr w:rsidR="000F1553" w:rsidRPr="0055203B" w14:paraId="4ACC5915" w14:textId="77777777" w:rsidTr="0055203B">
        <w:trPr>
          <w:cantSplit/>
          <w:jc w:val="center"/>
        </w:trPr>
        <w:tc>
          <w:tcPr>
            <w:tcW w:w="2070" w:type="dxa"/>
          </w:tcPr>
          <w:p w14:paraId="4ACC5912" w14:textId="77777777" w:rsidR="000F1553" w:rsidRPr="0055203B" w:rsidRDefault="00E918F7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Document Identifier Code</w:t>
            </w:r>
          </w:p>
        </w:tc>
        <w:tc>
          <w:tcPr>
            <w:tcW w:w="1260" w:type="dxa"/>
          </w:tcPr>
          <w:p w14:paraId="4ACC5913" w14:textId="77777777" w:rsidR="000F1553" w:rsidRPr="0055203B" w:rsidRDefault="000F1553" w:rsidP="00ED6CD9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1-3</w:t>
            </w:r>
          </w:p>
        </w:tc>
        <w:tc>
          <w:tcPr>
            <w:tcW w:w="6030" w:type="dxa"/>
          </w:tcPr>
          <w:p w14:paraId="4ACC5914" w14:textId="77777777" w:rsidR="000F1553" w:rsidRPr="0055203B" w:rsidRDefault="000F1553" w:rsidP="00ED6CD9">
            <w:pPr>
              <w:spacing w:before="40" w:after="40"/>
              <w:ind w:left="288" w:hanging="288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Enter FCB.</w:t>
            </w:r>
            <w:r w:rsidRPr="0055203B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</w:tr>
      <w:tr w:rsidR="000F1553" w:rsidRPr="0055203B" w14:paraId="4ACC591A" w14:textId="77777777" w:rsidTr="0055203B">
        <w:trPr>
          <w:cantSplit/>
          <w:jc w:val="center"/>
        </w:trPr>
        <w:tc>
          <w:tcPr>
            <w:tcW w:w="2070" w:type="dxa"/>
          </w:tcPr>
          <w:p w14:paraId="4ACC5916" w14:textId="77777777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260" w:type="dxa"/>
          </w:tcPr>
          <w:p w14:paraId="4ACC5917" w14:textId="77777777" w:rsidR="000F1553" w:rsidRPr="0055203B" w:rsidRDefault="000F1553" w:rsidP="00ED6CD9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030" w:type="dxa"/>
          </w:tcPr>
          <w:p w14:paraId="4ACC5919" w14:textId="0F7FE851" w:rsidR="000F1553" w:rsidRPr="0055203B" w:rsidRDefault="000F1553" w:rsidP="00ED6CD9">
            <w:pPr>
              <w:spacing w:before="40" w:after="40"/>
              <w:ind w:left="288" w:hanging="288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0F1553" w:rsidRPr="0055203B" w14:paraId="4ACC591F" w14:textId="77777777" w:rsidTr="0055203B">
        <w:trPr>
          <w:cantSplit/>
          <w:jc w:val="center"/>
        </w:trPr>
        <w:tc>
          <w:tcPr>
            <w:tcW w:w="2070" w:type="dxa"/>
          </w:tcPr>
          <w:p w14:paraId="4ACC591B" w14:textId="77777777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Action Code</w:t>
            </w:r>
          </w:p>
        </w:tc>
        <w:tc>
          <w:tcPr>
            <w:tcW w:w="1260" w:type="dxa"/>
          </w:tcPr>
          <w:p w14:paraId="4ACC591C" w14:textId="77777777" w:rsidR="000F1553" w:rsidRPr="0055203B" w:rsidRDefault="000F1553" w:rsidP="00ED6CD9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030" w:type="dxa"/>
          </w:tcPr>
          <w:p w14:paraId="026C2817" w14:textId="77777777" w:rsidR="00ED6CD9" w:rsidRPr="0055203B" w:rsidRDefault="000F1553" w:rsidP="00ED6CD9">
            <w:pPr>
              <w:spacing w:before="40" w:after="40"/>
              <w:ind w:left="288" w:hanging="288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Enter</w:t>
            </w:r>
            <w:r w:rsidR="00ED6CD9" w:rsidRPr="0055203B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333D314" w14:textId="77777777" w:rsidR="00ED6CD9" w:rsidRPr="0055203B" w:rsidRDefault="000F1553" w:rsidP="00ED6CD9">
            <w:pPr>
              <w:spacing w:before="40" w:after="40"/>
              <w:ind w:left="288" w:hanging="288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A</w:t>
            </w:r>
            <w:r w:rsidR="00ED6CD9" w:rsidRPr="0055203B">
              <w:rPr>
                <w:rFonts w:ascii="Times New Roman" w:hAnsi="Times New Roman"/>
                <w:sz w:val="22"/>
                <w:szCs w:val="22"/>
              </w:rPr>
              <w:t xml:space="preserve"> – To </w:t>
            </w:r>
            <w:r w:rsidRPr="0055203B">
              <w:rPr>
                <w:rFonts w:ascii="Times New Roman" w:hAnsi="Times New Roman"/>
                <w:sz w:val="22"/>
                <w:szCs w:val="22"/>
              </w:rPr>
              <w:t>add new record</w:t>
            </w:r>
            <w:r w:rsidR="00ED6CD9" w:rsidRPr="0055203B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9A3F95C" w14:textId="77777777" w:rsidR="00ED6CD9" w:rsidRPr="0055203B" w:rsidRDefault="000F1553" w:rsidP="00ED6CD9">
            <w:pPr>
              <w:spacing w:before="40" w:after="40"/>
              <w:ind w:left="288" w:hanging="288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C</w:t>
            </w:r>
            <w:r w:rsidR="00ED6CD9" w:rsidRPr="0055203B">
              <w:rPr>
                <w:rFonts w:ascii="Times New Roman" w:hAnsi="Times New Roman"/>
                <w:sz w:val="22"/>
                <w:szCs w:val="22"/>
              </w:rPr>
              <w:t xml:space="preserve"> – To </w:t>
            </w:r>
            <w:r w:rsidRPr="0055203B">
              <w:rPr>
                <w:rFonts w:ascii="Times New Roman" w:hAnsi="Times New Roman"/>
                <w:sz w:val="22"/>
                <w:szCs w:val="22"/>
              </w:rPr>
              <w:t>change record</w:t>
            </w:r>
            <w:r w:rsidR="00ED6CD9" w:rsidRPr="0055203B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ACC591E" w14:textId="7B7B069D" w:rsidR="000F1553" w:rsidRPr="0055203B" w:rsidRDefault="000F1553" w:rsidP="00521CF4">
            <w:pPr>
              <w:spacing w:before="40" w:after="40"/>
              <w:ind w:left="288" w:hanging="288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D</w:t>
            </w:r>
            <w:r w:rsidR="00ED6CD9" w:rsidRPr="0055203B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Pr="005520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D6CD9" w:rsidRPr="0055203B">
              <w:rPr>
                <w:rFonts w:ascii="Times New Roman" w:hAnsi="Times New Roman"/>
                <w:sz w:val="22"/>
                <w:szCs w:val="22"/>
              </w:rPr>
              <w:t xml:space="preserve">To </w:t>
            </w:r>
            <w:r w:rsidRPr="0055203B">
              <w:rPr>
                <w:rFonts w:ascii="Times New Roman" w:hAnsi="Times New Roman"/>
                <w:sz w:val="22"/>
                <w:szCs w:val="22"/>
              </w:rPr>
              <w:t>delete record.</w:t>
            </w:r>
          </w:p>
        </w:tc>
      </w:tr>
      <w:tr w:rsidR="000F1553" w:rsidRPr="0055203B" w14:paraId="4ACC5924" w14:textId="77777777" w:rsidTr="0055203B">
        <w:trPr>
          <w:cantSplit/>
          <w:jc w:val="center"/>
        </w:trPr>
        <w:tc>
          <w:tcPr>
            <w:tcW w:w="2070" w:type="dxa"/>
          </w:tcPr>
          <w:p w14:paraId="4ACC5920" w14:textId="77777777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260" w:type="dxa"/>
          </w:tcPr>
          <w:p w14:paraId="4ACC5921" w14:textId="77777777" w:rsidR="000F1553" w:rsidRPr="0055203B" w:rsidRDefault="000F1553" w:rsidP="00ED6CD9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030" w:type="dxa"/>
          </w:tcPr>
          <w:p w14:paraId="4ACC5923" w14:textId="381DC82C" w:rsidR="000F1553" w:rsidRPr="0055203B" w:rsidRDefault="000F1553" w:rsidP="00ED6CD9">
            <w:pPr>
              <w:spacing w:before="40" w:after="40"/>
              <w:ind w:left="288" w:hanging="288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0F1553" w:rsidRPr="0055203B" w14:paraId="4ACC5929" w14:textId="77777777" w:rsidTr="0055203B">
        <w:trPr>
          <w:cantSplit/>
          <w:jc w:val="center"/>
        </w:trPr>
        <w:tc>
          <w:tcPr>
            <w:tcW w:w="2070" w:type="dxa"/>
          </w:tcPr>
          <w:p w14:paraId="4ACC5925" w14:textId="77777777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Service/Agency Code</w:t>
            </w:r>
          </w:p>
        </w:tc>
        <w:tc>
          <w:tcPr>
            <w:tcW w:w="1260" w:type="dxa"/>
          </w:tcPr>
          <w:p w14:paraId="4ACC5926" w14:textId="77777777" w:rsidR="000F1553" w:rsidRPr="0055203B" w:rsidRDefault="000F1553" w:rsidP="00ED6CD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7-8</w:t>
            </w:r>
          </w:p>
        </w:tc>
        <w:tc>
          <w:tcPr>
            <w:tcW w:w="6030" w:type="dxa"/>
          </w:tcPr>
          <w:p w14:paraId="4ACC5928" w14:textId="64889382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 xml:space="preserve">Enter the Service/Agency code of the </w:t>
            </w:r>
            <w:r w:rsidRPr="0055203B">
              <w:rPr>
                <w:rFonts w:ascii="Times New Roman" w:hAnsi="Times New Roman"/>
                <w:sz w:val="22"/>
                <w:szCs w:val="22"/>
                <w:u w:val="single"/>
              </w:rPr>
              <w:t>Requisitioning</w:t>
            </w:r>
            <w:r w:rsidR="00ED6CD9" w:rsidRPr="005520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53733" w:rsidRPr="0055203B">
              <w:rPr>
                <w:rFonts w:ascii="Times New Roman" w:hAnsi="Times New Roman"/>
                <w:sz w:val="22"/>
                <w:szCs w:val="22"/>
              </w:rPr>
              <w:t>Department of Defense Activity Address Codes (</w:t>
            </w:r>
            <w:r w:rsidRPr="0055203B">
              <w:rPr>
                <w:rFonts w:ascii="Times New Roman" w:hAnsi="Times New Roman"/>
                <w:sz w:val="22"/>
                <w:szCs w:val="22"/>
              </w:rPr>
              <w:t>DoDAACs</w:t>
            </w:r>
            <w:r w:rsidR="00153733" w:rsidRPr="0055203B">
              <w:rPr>
                <w:rFonts w:ascii="Times New Roman" w:hAnsi="Times New Roman"/>
                <w:sz w:val="22"/>
                <w:szCs w:val="22"/>
              </w:rPr>
              <w:t>)</w:t>
            </w:r>
            <w:r w:rsidRPr="0055203B">
              <w:rPr>
                <w:rFonts w:ascii="Times New Roman" w:hAnsi="Times New Roman"/>
                <w:sz w:val="22"/>
                <w:szCs w:val="22"/>
              </w:rPr>
              <w:t xml:space="preserve"> for which the fund code to appropriation conversion applies</w:t>
            </w:r>
            <w:r w:rsidR="00ED6CD9" w:rsidRPr="0055203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F1553" w:rsidRPr="0055203B" w14:paraId="4ACC592E" w14:textId="77777777" w:rsidTr="0055203B">
        <w:trPr>
          <w:cantSplit/>
          <w:jc w:val="center"/>
        </w:trPr>
        <w:tc>
          <w:tcPr>
            <w:tcW w:w="2070" w:type="dxa"/>
          </w:tcPr>
          <w:p w14:paraId="4ACC592A" w14:textId="77777777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Fund Code</w:t>
            </w:r>
          </w:p>
        </w:tc>
        <w:tc>
          <w:tcPr>
            <w:tcW w:w="1260" w:type="dxa"/>
          </w:tcPr>
          <w:p w14:paraId="4ACC592B" w14:textId="77777777" w:rsidR="000F1553" w:rsidRPr="0055203B" w:rsidRDefault="000F1553" w:rsidP="00ED6CD9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9-10</w:t>
            </w:r>
          </w:p>
        </w:tc>
        <w:tc>
          <w:tcPr>
            <w:tcW w:w="6030" w:type="dxa"/>
          </w:tcPr>
          <w:p w14:paraId="467D4EC9" w14:textId="77777777" w:rsidR="00ED6CD9" w:rsidRPr="0055203B" w:rsidRDefault="000F1553" w:rsidP="00ED6CD9">
            <w:pPr>
              <w:spacing w:before="40" w:after="40"/>
              <w:ind w:left="288" w:hanging="288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Enter the fund code.</w:t>
            </w:r>
          </w:p>
          <w:p w14:paraId="4ACC592D" w14:textId="4C65D4C1" w:rsidR="000F1553" w:rsidRPr="0055203B" w:rsidRDefault="000F1553" w:rsidP="00153733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 xml:space="preserve">Leave position 10 blank when </w:t>
            </w:r>
            <w:r w:rsidR="001D7324" w:rsidRPr="0055203B">
              <w:rPr>
                <w:rFonts w:ascii="Times New Roman" w:hAnsi="Times New Roman"/>
                <w:sz w:val="22"/>
                <w:szCs w:val="22"/>
              </w:rPr>
              <w:t>all</w:t>
            </w:r>
            <w:r w:rsidRPr="0055203B">
              <w:rPr>
                <w:rFonts w:ascii="Times New Roman" w:hAnsi="Times New Roman"/>
                <w:sz w:val="22"/>
                <w:szCs w:val="22"/>
              </w:rPr>
              <w:t xml:space="preserve"> the fund codes in a series (e.g., A0-A9 and AA-AZ) convert to the single, indicated DoDAAC</w:t>
            </w:r>
            <w:r w:rsidR="00ED6CD9" w:rsidRPr="0055203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F1553" w:rsidRPr="0055203B" w14:paraId="4ACC5933" w14:textId="77777777" w:rsidTr="0055203B">
        <w:trPr>
          <w:cantSplit/>
          <w:jc w:val="center"/>
        </w:trPr>
        <w:tc>
          <w:tcPr>
            <w:tcW w:w="2070" w:type="dxa"/>
          </w:tcPr>
          <w:p w14:paraId="4ACC592F" w14:textId="77777777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260" w:type="dxa"/>
          </w:tcPr>
          <w:p w14:paraId="4ACC5930" w14:textId="77777777" w:rsidR="000F1553" w:rsidRPr="0055203B" w:rsidRDefault="000F1553" w:rsidP="00ED6CD9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030" w:type="dxa"/>
          </w:tcPr>
          <w:p w14:paraId="4ACC5932" w14:textId="12C6754B" w:rsidR="000F1553" w:rsidRPr="0055203B" w:rsidRDefault="000F1553" w:rsidP="00ED6CD9">
            <w:pPr>
              <w:spacing w:before="40" w:after="40"/>
              <w:ind w:left="288" w:hanging="288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0F1553" w:rsidRPr="0055203B" w14:paraId="4ACC5938" w14:textId="77777777" w:rsidTr="0055203B">
        <w:trPr>
          <w:cantSplit/>
          <w:jc w:val="center"/>
        </w:trPr>
        <w:tc>
          <w:tcPr>
            <w:tcW w:w="2070" w:type="dxa"/>
          </w:tcPr>
          <w:p w14:paraId="4ACC5934" w14:textId="77777777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Address Line Sequence</w:t>
            </w:r>
          </w:p>
        </w:tc>
        <w:tc>
          <w:tcPr>
            <w:tcW w:w="1260" w:type="dxa"/>
          </w:tcPr>
          <w:p w14:paraId="4ACC5935" w14:textId="77777777" w:rsidR="000F1553" w:rsidRPr="0055203B" w:rsidRDefault="000F1553" w:rsidP="00ED6CD9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030" w:type="dxa"/>
          </w:tcPr>
          <w:p w14:paraId="4ACC5937" w14:textId="42F45625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 xml:space="preserve">Services and Agencies leave blank on records sent to the </w:t>
            </w:r>
            <w:r w:rsidR="00153733" w:rsidRPr="0055203B">
              <w:rPr>
                <w:rFonts w:ascii="Times New Roman" w:hAnsi="Times New Roman"/>
                <w:sz w:val="22"/>
                <w:szCs w:val="22"/>
              </w:rPr>
              <w:t>Defense Logistics Agency (</w:t>
            </w:r>
            <w:r w:rsidR="00657CEA" w:rsidRPr="0055203B">
              <w:rPr>
                <w:rFonts w:ascii="Times New Roman" w:hAnsi="Times New Roman"/>
                <w:sz w:val="22"/>
                <w:szCs w:val="22"/>
              </w:rPr>
              <w:t>DLA</w:t>
            </w:r>
            <w:r w:rsidR="00153733" w:rsidRPr="0055203B">
              <w:rPr>
                <w:rFonts w:ascii="Times New Roman" w:hAnsi="Times New Roman"/>
                <w:sz w:val="22"/>
                <w:szCs w:val="22"/>
              </w:rPr>
              <w:t>)</w:t>
            </w:r>
            <w:r w:rsidR="00657CEA" w:rsidRPr="0055203B">
              <w:rPr>
                <w:rFonts w:ascii="Times New Roman" w:hAnsi="Times New Roman"/>
                <w:sz w:val="22"/>
                <w:szCs w:val="22"/>
              </w:rPr>
              <w:t xml:space="preserve"> Transaction Services</w:t>
            </w:r>
            <w:r w:rsidRPr="0055203B">
              <w:rPr>
                <w:rFonts w:ascii="Times New Roman" w:hAnsi="Times New Roman"/>
                <w:sz w:val="22"/>
                <w:szCs w:val="22"/>
              </w:rPr>
              <w:t xml:space="preserve">.  The </w:t>
            </w:r>
            <w:r w:rsidR="00657CEA" w:rsidRPr="0055203B">
              <w:rPr>
                <w:rFonts w:ascii="Times New Roman" w:hAnsi="Times New Roman"/>
                <w:sz w:val="22"/>
                <w:szCs w:val="22"/>
              </w:rPr>
              <w:t>DLA Transaction Services</w:t>
            </w:r>
            <w:r w:rsidRPr="0055203B">
              <w:rPr>
                <w:rFonts w:ascii="Times New Roman" w:hAnsi="Times New Roman"/>
                <w:sz w:val="22"/>
                <w:szCs w:val="22"/>
              </w:rPr>
              <w:t xml:space="preserve"> will enter 1, 2, 3, or 4 on transactions they send to the Services and Agencies to indicate the appropriate line of the address (positions 14-48)</w:t>
            </w:r>
            <w:r w:rsidR="00ED6CD9" w:rsidRPr="0055203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F1553" w:rsidRPr="0055203B" w14:paraId="4ACC593D" w14:textId="77777777" w:rsidTr="0055203B">
        <w:trPr>
          <w:cantSplit/>
          <w:jc w:val="center"/>
        </w:trPr>
        <w:tc>
          <w:tcPr>
            <w:tcW w:w="2070" w:type="dxa"/>
          </w:tcPr>
          <w:p w14:paraId="4ACC5939" w14:textId="77777777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260" w:type="dxa"/>
          </w:tcPr>
          <w:p w14:paraId="4ACC593A" w14:textId="77777777" w:rsidR="000F1553" w:rsidRPr="0055203B" w:rsidRDefault="000F1553" w:rsidP="00ED6CD9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6030" w:type="dxa"/>
          </w:tcPr>
          <w:p w14:paraId="4ACC593C" w14:textId="772A3B89" w:rsidR="000F1553" w:rsidRPr="0055203B" w:rsidRDefault="000F1553" w:rsidP="00ED6CD9">
            <w:pPr>
              <w:spacing w:before="40" w:after="40"/>
              <w:ind w:left="288" w:hanging="288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0F1553" w:rsidRPr="0055203B" w14:paraId="4ACC5942" w14:textId="77777777" w:rsidTr="0055203B">
        <w:trPr>
          <w:cantSplit/>
          <w:jc w:val="center"/>
        </w:trPr>
        <w:tc>
          <w:tcPr>
            <w:tcW w:w="2070" w:type="dxa"/>
          </w:tcPr>
          <w:p w14:paraId="4ACC593E" w14:textId="77777777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Address</w:t>
            </w:r>
          </w:p>
        </w:tc>
        <w:tc>
          <w:tcPr>
            <w:tcW w:w="1260" w:type="dxa"/>
          </w:tcPr>
          <w:p w14:paraId="4ACC593F" w14:textId="77777777" w:rsidR="000F1553" w:rsidRPr="0055203B" w:rsidRDefault="000F1553" w:rsidP="00ED6CD9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14-48</w:t>
            </w:r>
          </w:p>
        </w:tc>
        <w:tc>
          <w:tcPr>
            <w:tcW w:w="6030" w:type="dxa"/>
          </w:tcPr>
          <w:p w14:paraId="4ACC5941" w14:textId="4B0B7379" w:rsidR="000F1553" w:rsidRPr="0055203B" w:rsidRDefault="000F1553" w:rsidP="00ED6CD9">
            <w:pPr>
              <w:tabs>
                <w:tab w:val="left" w:pos="2952"/>
                <w:tab w:val="left" w:pos="5502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 xml:space="preserve">Services and Agencies leave blank on records sent to the </w:t>
            </w:r>
            <w:r w:rsidR="00657CEA" w:rsidRPr="0055203B">
              <w:rPr>
                <w:rFonts w:ascii="Times New Roman" w:hAnsi="Times New Roman"/>
                <w:sz w:val="22"/>
                <w:szCs w:val="22"/>
              </w:rPr>
              <w:t>DLA Transaction Services</w:t>
            </w:r>
            <w:r w:rsidRPr="0055203B">
              <w:rPr>
                <w:rFonts w:ascii="Times New Roman" w:hAnsi="Times New Roman"/>
                <w:sz w:val="22"/>
                <w:szCs w:val="22"/>
              </w:rPr>
              <w:t xml:space="preserve">.  The </w:t>
            </w:r>
            <w:r w:rsidR="00657CEA" w:rsidRPr="0055203B">
              <w:rPr>
                <w:rFonts w:ascii="Times New Roman" w:hAnsi="Times New Roman"/>
                <w:sz w:val="22"/>
                <w:szCs w:val="22"/>
              </w:rPr>
              <w:t>DLA Transaction Services</w:t>
            </w:r>
            <w:r w:rsidRPr="0055203B">
              <w:rPr>
                <w:rFonts w:ascii="Times New Roman" w:hAnsi="Times New Roman"/>
                <w:sz w:val="22"/>
                <w:szCs w:val="22"/>
              </w:rPr>
              <w:t xml:space="preserve"> will enter one line of the clear-text address to which the billed office DoDAAC converts.  As many as four lines of clear-text address, and therefore, </w:t>
            </w:r>
            <w:r w:rsidR="00657CEA" w:rsidRPr="0055203B">
              <w:rPr>
                <w:rFonts w:ascii="Times New Roman" w:hAnsi="Times New Roman"/>
                <w:sz w:val="22"/>
                <w:szCs w:val="22"/>
              </w:rPr>
              <w:t>DLA Transaction Services</w:t>
            </w:r>
            <w:r w:rsidRPr="0055203B">
              <w:rPr>
                <w:rFonts w:ascii="Times New Roman" w:hAnsi="Times New Roman"/>
                <w:sz w:val="22"/>
                <w:szCs w:val="22"/>
              </w:rPr>
              <w:t xml:space="preserve"> originated FCB records are possible for each Service/Agency originated FCB record.</w:t>
            </w:r>
          </w:p>
        </w:tc>
      </w:tr>
      <w:tr w:rsidR="000F1553" w:rsidRPr="0055203B" w14:paraId="4ACC5947" w14:textId="77777777" w:rsidTr="0055203B">
        <w:trPr>
          <w:cantSplit/>
          <w:jc w:val="center"/>
        </w:trPr>
        <w:tc>
          <w:tcPr>
            <w:tcW w:w="2070" w:type="dxa"/>
          </w:tcPr>
          <w:p w14:paraId="4ACC5943" w14:textId="77777777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260" w:type="dxa"/>
          </w:tcPr>
          <w:p w14:paraId="4ACC5944" w14:textId="77777777" w:rsidR="000F1553" w:rsidRPr="0055203B" w:rsidRDefault="000F1553" w:rsidP="00ED6CD9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6030" w:type="dxa"/>
          </w:tcPr>
          <w:p w14:paraId="4ACC5946" w14:textId="33125751" w:rsidR="000F1553" w:rsidRPr="0055203B" w:rsidRDefault="000F1553" w:rsidP="00153733">
            <w:pPr>
              <w:spacing w:before="40" w:after="40"/>
              <w:ind w:left="288" w:hanging="288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0F1553" w:rsidRPr="0055203B" w14:paraId="4ACC594B" w14:textId="77777777" w:rsidTr="0055203B">
        <w:trPr>
          <w:cantSplit/>
          <w:jc w:val="center"/>
        </w:trPr>
        <w:tc>
          <w:tcPr>
            <w:tcW w:w="2070" w:type="dxa"/>
          </w:tcPr>
          <w:p w14:paraId="4ACC5948" w14:textId="77777777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Billed Office (DoDAAC)</w:t>
            </w:r>
          </w:p>
        </w:tc>
        <w:tc>
          <w:tcPr>
            <w:tcW w:w="1260" w:type="dxa"/>
          </w:tcPr>
          <w:p w14:paraId="4ACC5949" w14:textId="77777777" w:rsidR="000F1553" w:rsidRPr="0055203B" w:rsidRDefault="000F1553" w:rsidP="00ED6CD9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50-55</w:t>
            </w:r>
          </w:p>
        </w:tc>
        <w:tc>
          <w:tcPr>
            <w:tcW w:w="6030" w:type="dxa"/>
          </w:tcPr>
          <w:p w14:paraId="4ACC594A" w14:textId="3F72D2EB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 xml:space="preserve">Enter the DoDAAC of the billed office to which the fund code, in conjunction with the </w:t>
            </w:r>
            <w:r w:rsidR="00153733" w:rsidRPr="0055203B">
              <w:rPr>
                <w:rFonts w:ascii="Times New Roman" w:hAnsi="Times New Roman"/>
                <w:sz w:val="22"/>
                <w:szCs w:val="22"/>
              </w:rPr>
              <w:t>‘</w:t>
            </w:r>
            <w:r w:rsidRPr="0055203B">
              <w:rPr>
                <w:rFonts w:ascii="Times New Roman" w:hAnsi="Times New Roman"/>
                <w:sz w:val="22"/>
                <w:szCs w:val="22"/>
              </w:rPr>
              <w:t>C</w:t>
            </w:r>
            <w:r w:rsidR="00153733" w:rsidRPr="0055203B">
              <w:rPr>
                <w:rFonts w:ascii="Times New Roman" w:hAnsi="Times New Roman"/>
                <w:sz w:val="22"/>
                <w:szCs w:val="22"/>
              </w:rPr>
              <w:t>’</w:t>
            </w:r>
            <w:r w:rsidRPr="0055203B">
              <w:rPr>
                <w:rFonts w:ascii="Times New Roman" w:hAnsi="Times New Roman"/>
                <w:sz w:val="22"/>
                <w:szCs w:val="22"/>
              </w:rPr>
              <w:t xml:space="preserve"> or </w:t>
            </w:r>
            <w:r w:rsidR="00153733" w:rsidRPr="0055203B">
              <w:rPr>
                <w:rFonts w:ascii="Times New Roman" w:hAnsi="Times New Roman"/>
                <w:sz w:val="22"/>
                <w:szCs w:val="22"/>
              </w:rPr>
              <w:t>‘</w:t>
            </w:r>
            <w:r w:rsidRPr="0055203B">
              <w:rPr>
                <w:rFonts w:ascii="Times New Roman" w:hAnsi="Times New Roman"/>
                <w:sz w:val="22"/>
                <w:szCs w:val="22"/>
              </w:rPr>
              <w:t>L</w:t>
            </w:r>
            <w:r w:rsidR="00153733" w:rsidRPr="0055203B">
              <w:rPr>
                <w:rFonts w:ascii="Times New Roman" w:hAnsi="Times New Roman"/>
                <w:sz w:val="22"/>
                <w:szCs w:val="22"/>
              </w:rPr>
              <w:t>’</w:t>
            </w:r>
            <w:r w:rsidRPr="0055203B">
              <w:rPr>
                <w:rFonts w:ascii="Times New Roman" w:hAnsi="Times New Roman"/>
                <w:sz w:val="22"/>
                <w:szCs w:val="22"/>
              </w:rPr>
              <w:t xml:space="preserve"> signal code, should be converted.</w:t>
            </w:r>
          </w:p>
        </w:tc>
      </w:tr>
      <w:tr w:rsidR="000F1553" w:rsidRPr="0055203B" w14:paraId="4ACC594F" w14:textId="77777777" w:rsidTr="0055203B">
        <w:trPr>
          <w:cantSplit/>
          <w:jc w:val="center"/>
        </w:trPr>
        <w:tc>
          <w:tcPr>
            <w:tcW w:w="2070" w:type="dxa"/>
          </w:tcPr>
          <w:p w14:paraId="4ACC594C" w14:textId="77777777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260" w:type="dxa"/>
          </w:tcPr>
          <w:p w14:paraId="4ACC594D" w14:textId="77777777" w:rsidR="000F1553" w:rsidRPr="0055203B" w:rsidRDefault="000F1553" w:rsidP="00ED6CD9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6030" w:type="dxa"/>
          </w:tcPr>
          <w:p w14:paraId="4ACC594E" w14:textId="36D3C375" w:rsidR="000F1553" w:rsidRPr="0055203B" w:rsidRDefault="000F1553" w:rsidP="00ED6CD9">
            <w:pPr>
              <w:spacing w:before="40" w:after="40"/>
              <w:ind w:left="288" w:hanging="288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0F1553" w:rsidRPr="0055203B" w14:paraId="4ACC5956" w14:textId="77777777" w:rsidTr="0055203B">
        <w:trPr>
          <w:cantSplit/>
          <w:jc w:val="center"/>
        </w:trPr>
        <w:tc>
          <w:tcPr>
            <w:tcW w:w="2070" w:type="dxa"/>
          </w:tcPr>
          <w:p w14:paraId="4ACC5950" w14:textId="77777777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1260" w:type="dxa"/>
          </w:tcPr>
          <w:p w14:paraId="4ACC5951" w14:textId="77777777" w:rsidR="000F1553" w:rsidRPr="0055203B" w:rsidRDefault="000F1553" w:rsidP="00ED6CD9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57-61</w:t>
            </w:r>
          </w:p>
        </w:tc>
        <w:tc>
          <w:tcPr>
            <w:tcW w:w="6030" w:type="dxa"/>
          </w:tcPr>
          <w:p w14:paraId="01D40F1C" w14:textId="77777777" w:rsidR="0015373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Enter the effective date of the addition, change, or deletion</w:t>
            </w:r>
            <w:r w:rsidR="00153733" w:rsidRPr="0055203B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372A877" w14:textId="77777777" w:rsidR="00153733" w:rsidRPr="0055203B" w:rsidRDefault="0015373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57-58 – Decade and year (YY)</w:t>
            </w:r>
          </w:p>
          <w:p w14:paraId="4ACC5955" w14:textId="04C1BFD0" w:rsidR="000F1553" w:rsidRPr="0055203B" w:rsidRDefault="00153733" w:rsidP="00153733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59-61 – Day of the year (DDD)</w:t>
            </w:r>
            <w:r w:rsidR="000F1553" w:rsidRPr="0055203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0F1553" w:rsidRPr="0055203B" w14:paraId="4ACC595A" w14:textId="77777777" w:rsidTr="0055203B">
        <w:trPr>
          <w:cantSplit/>
          <w:jc w:val="center"/>
        </w:trPr>
        <w:tc>
          <w:tcPr>
            <w:tcW w:w="2070" w:type="dxa"/>
          </w:tcPr>
          <w:p w14:paraId="4ACC5957" w14:textId="77777777" w:rsidR="000F1553" w:rsidRPr="0055203B" w:rsidRDefault="000F1553" w:rsidP="00ED6CD9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260" w:type="dxa"/>
          </w:tcPr>
          <w:p w14:paraId="4ACC5958" w14:textId="77777777" w:rsidR="000F1553" w:rsidRPr="0055203B" w:rsidRDefault="000F1553" w:rsidP="00ED6CD9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62-80</w:t>
            </w:r>
          </w:p>
        </w:tc>
        <w:tc>
          <w:tcPr>
            <w:tcW w:w="6030" w:type="dxa"/>
          </w:tcPr>
          <w:p w14:paraId="4ACC5959" w14:textId="0BCBDE26" w:rsidR="000F1553" w:rsidRPr="0055203B" w:rsidRDefault="00ED6CD9" w:rsidP="00ED6CD9">
            <w:pPr>
              <w:spacing w:before="40" w:after="40"/>
              <w:ind w:left="288" w:hanging="288"/>
              <w:rPr>
                <w:rFonts w:ascii="Times New Roman" w:hAnsi="Times New Roman"/>
                <w:sz w:val="22"/>
                <w:szCs w:val="22"/>
              </w:rPr>
            </w:pPr>
            <w:r w:rsidRPr="0055203B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</w:tbl>
    <w:p w14:paraId="4ACC595B" w14:textId="77777777" w:rsidR="00E14BF1" w:rsidRPr="00ED6CD9" w:rsidRDefault="00E14BF1" w:rsidP="004F7037">
      <w:pPr>
        <w:tabs>
          <w:tab w:val="left" w:pos="-1440"/>
        </w:tabs>
        <w:rPr>
          <w:rFonts w:ascii="Times New Roman" w:hAnsi="Times New Roman"/>
        </w:rPr>
      </w:pPr>
    </w:p>
    <w:sectPr w:rsidR="00E14BF1" w:rsidRPr="00ED6CD9" w:rsidSect="00722A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595E" w14:textId="77777777" w:rsidR="00912514" w:rsidRDefault="00912514">
      <w:r>
        <w:separator/>
      </w:r>
    </w:p>
  </w:endnote>
  <w:endnote w:type="continuationSeparator" w:id="0">
    <w:p w14:paraId="4ACC595F" w14:textId="77777777" w:rsidR="00912514" w:rsidRDefault="0091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5963" w14:textId="77777777" w:rsidR="00630738" w:rsidRPr="004D50B6" w:rsidRDefault="00E508D2" w:rsidP="001D7BA9">
    <w:pPr>
      <w:pStyle w:val="Footer"/>
      <w:framePr w:wrap="around" w:vAnchor="text" w:hAnchor="margin" w:xAlign="center" w:y="1"/>
      <w:rPr>
        <w:rStyle w:val="PageNumber"/>
        <w:sz w:val="20"/>
      </w:rPr>
    </w:pPr>
    <w:r w:rsidRPr="004D50B6">
      <w:rPr>
        <w:rStyle w:val="PageNumber"/>
        <w:sz w:val="20"/>
      </w:rPr>
      <w:fldChar w:fldCharType="begin"/>
    </w:r>
    <w:r w:rsidR="00630738" w:rsidRPr="004D50B6">
      <w:rPr>
        <w:rStyle w:val="PageNumber"/>
        <w:sz w:val="20"/>
      </w:rPr>
      <w:instrText xml:space="preserve">PAGE  </w:instrText>
    </w:r>
    <w:r w:rsidRPr="004D50B6">
      <w:rPr>
        <w:rStyle w:val="PageNumber"/>
        <w:sz w:val="20"/>
      </w:rPr>
      <w:fldChar w:fldCharType="separate"/>
    </w:r>
    <w:r w:rsidR="00630738">
      <w:rPr>
        <w:rStyle w:val="PageNumber"/>
        <w:noProof/>
        <w:sz w:val="20"/>
      </w:rPr>
      <w:t>106</w:t>
    </w:r>
    <w:r w:rsidRPr="004D50B6">
      <w:rPr>
        <w:rStyle w:val="PageNumber"/>
        <w:sz w:val="20"/>
      </w:rPr>
      <w:fldChar w:fldCharType="end"/>
    </w:r>
  </w:p>
  <w:p w14:paraId="4ACC5964" w14:textId="77777777" w:rsidR="00630738" w:rsidRPr="001D7BA9" w:rsidRDefault="00630738" w:rsidP="001D7BA9">
    <w:pPr>
      <w:tabs>
        <w:tab w:val="right" w:pos="9360"/>
      </w:tabs>
      <w:rPr>
        <w:sz w:val="20"/>
      </w:rPr>
    </w:pPr>
    <w:r w:rsidRPr="001D7BA9">
      <w:rPr>
        <w:sz w:val="20"/>
      </w:rPr>
      <w:tab/>
      <w:t>APPENDIX 3.6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5966" w14:textId="0793D4C6" w:rsidR="00630738" w:rsidRPr="00ED6CD9" w:rsidRDefault="00ED6CD9" w:rsidP="00ED6CD9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ED6CD9">
      <w:rPr>
        <w:rFonts w:ascii="Times New Roman" w:hAnsi="Times New Roman"/>
        <w:smallCaps/>
        <w:snapToGrid/>
        <w:szCs w:val="22"/>
      </w:rPr>
      <w:t>Volume 4</w:t>
    </w:r>
    <w:r w:rsidRPr="00ED6CD9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</w:t>
    </w:r>
    <w:r w:rsidR="00995D39">
      <w:rPr>
        <w:rFonts w:ascii="Times New Roman" w:hAnsi="Times New Roman"/>
        <w:smallCaps/>
        <w:snapToGrid/>
        <w:szCs w:val="22"/>
      </w:rPr>
      <w:t>9</w:t>
    </w:r>
    <w:r>
      <w:rPr>
        <w:rFonts w:ascii="Times New Roman" w:hAnsi="Times New Roman"/>
        <w:smallCaps/>
        <w:snapToGrid/>
        <w:szCs w:val="22"/>
      </w:rPr>
      <w:t>.</w:t>
    </w:r>
    <w:r w:rsidRPr="00ED6CD9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</w:t>
    </w:r>
    <w:r w:rsidR="00995D39">
      <w:rPr>
        <w:rFonts w:ascii="Times New Roman" w:hAnsi="Times New Roman"/>
        <w:smallCaps/>
        <w:snapToGrid/>
        <w:szCs w:val="22"/>
      </w:rPr>
      <w:t>9</w:t>
    </w:r>
    <w:r w:rsidRPr="00ED6CD9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ED6CD9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ED6CD9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ED6CD9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ED6CD9">
          <w:rPr>
            <w:rFonts w:ascii="Times New Roman" w:hAnsi="Times New Roman"/>
            <w:smallCaps/>
            <w:snapToGrid/>
            <w:szCs w:val="22"/>
          </w:rPr>
          <w:t>1</w:t>
        </w:r>
        <w:r w:rsidRPr="00ED6CD9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5F77" w14:textId="77777777" w:rsidR="00995D39" w:rsidRDefault="0099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595C" w14:textId="77777777" w:rsidR="00912514" w:rsidRDefault="00912514">
      <w:r>
        <w:separator/>
      </w:r>
    </w:p>
  </w:footnote>
  <w:footnote w:type="continuationSeparator" w:id="0">
    <w:p w14:paraId="4ACC595D" w14:textId="77777777" w:rsidR="00912514" w:rsidRDefault="0091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5960" w14:textId="77777777" w:rsidR="00630738" w:rsidRPr="001D7BA9" w:rsidRDefault="00630738" w:rsidP="00547823">
    <w:pPr>
      <w:tabs>
        <w:tab w:val="left" w:pos="-1440"/>
      </w:tabs>
      <w:jc w:val="right"/>
      <w:rPr>
        <w:i/>
        <w:sz w:val="20"/>
      </w:rPr>
    </w:pPr>
    <w:r w:rsidRPr="001D7BA9">
      <w:rPr>
        <w:i/>
        <w:sz w:val="20"/>
      </w:rPr>
      <w:t>DoD 4000.25-7-M</w:t>
    </w:r>
    <w:r>
      <w:rPr>
        <w:i/>
        <w:sz w:val="20"/>
      </w:rPr>
      <w:t>, 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5961" w14:textId="12B238FB" w:rsidR="00677ED1" w:rsidRPr="00ED6CD9" w:rsidRDefault="00677ED1" w:rsidP="00677ED1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ED6CD9">
      <w:rPr>
        <w:rFonts w:ascii="Times New Roman" w:hAnsi="Times New Roman"/>
        <w:i/>
        <w:iCs/>
        <w:szCs w:val="24"/>
      </w:rPr>
      <w:t>DLM 4000.25, Volume 4</w:t>
    </w:r>
    <w:r w:rsidR="00ED6CD9" w:rsidRPr="00ED6CD9">
      <w:rPr>
        <w:rFonts w:ascii="Times New Roman" w:hAnsi="Times New Roman"/>
        <w:i/>
        <w:iCs/>
        <w:szCs w:val="24"/>
      </w:rPr>
      <w:t>, Appendix 3.</w:t>
    </w:r>
    <w:r w:rsidR="00995D39">
      <w:rPr>
        <w:rFonts w:ascii="Times New Roman" w:hAnsi="Times New Roman"/>
        <w:i/>
        <w:iCs/>
        <w:szCs w:val="24"/>
      </w:rPr>
      <w:t>9</w:t>
    </w:r>
    <w:r w:rsidR="00ED6CD9" w:rsidRPr="00ED6CD9">
      <w:rPr>
        <w:rFonts w:ascii="Times New Roman" w:hAnsi="Times New Roman"/>
        <w:i/>
        <w:iCs/>
        <w:szCs w:val="24"/>
      </w:rPr>
      <w:t>.</w:t>
    </w:r>
  </w:p>
  <w:p w14:paraId="4ACC5962" w14:textId="6023B4E8" w:rsidR="00630738" w:rsidRPr="00ED6CD9" w:rsidRDefault="00ED6CD9" w:rsidP="00ED6CD9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ED6CD9">
      <w:rPr>
        <w:rFonts w:ascii="Times New Roman" w:hAnsi="Times New Roman"/>
        <w:i/>
        <w:iCs/>
        <w:szCs w:val="24"/>
      </w:rPr>
      <w:t>Revised: March 25,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2C23" w14:textId="77777777" w:rsidR="00995D39" w:rsidRDefault="00995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A76"/>
    <w:multiLevelType w:val="multilevel"/>
    <w:tmpl w:val="8608675E"/>
    <w:lvl w:ilvl="0">
      <w:start w:val="5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58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5F7366"/>
    <w:multiLevelType w:val="multilevel"/>
    <w:tmpl w:val="C756CF66"/>
    <w:lvl w:ilvl="0">
      <w:start w:val="59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61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96448365">
    <w:abstractNumId w:val="0"/>
  </w:num>
  <w:num w:numId="2" w16cid:durableId="185722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BF1"/>
    <w:rsid w:val="000F1553"/>
    <w:rsid w:val="00104D54"/>
    <w:rsid w:val="00153733"/>
    <w:rsid w:val="001D7324"/>
    <w:rsid w:val="001D7BA9"/>
    <w:rsid w:val="00322639"/>
    <w:rsid w:val="004C0E3B"/>
    <w:rsid w:val="004D50B6"/>
    <w:rsid w:val="004F7037"/>
    <w:rsid w:val="00521CF4"/>
    <w:rsid w:val="00547823"/>
    <w:rsid w:val="0055203B"/>
    <w:rsid w:val="00630738"/>
    <w:rsid w:val="00640717"/>
    <w:rsid w:val="00657CEA"/>
    <w:rsid w:val="00665C1B"/>
    <w:rsid w:val="00677ED1"/>
    <w:rsid w:val="006A5949"/>
    <w:rsid w:val="00722A05"/>
    <w:rsid w:val="007771DF"/>
    <w:rsid w:val="00787629"/>
    <w:rsid w:val="00794FA0"/>
    <w:rsid w:val="007F5E32"/>
    <w:rsid w:val="008033E8"/>
    <w:rsid w:val="00907B21"/>
    <w:rsid w:val="00912478"/>
    <w:rsid w:val="00912514"/>
    <w:rsid w:val="00995D39"/>
    <w:rsid w:val="00A75141"/>
    <w:rsid w:val="00A8338D"/>
    <w:rsid w:val="00AD3352"/>
    <w:rsid w:val="00B225B9"/>
    <w:rsid w:val="00B86B6B"/>
    <w:rsid w:val="00BA20D6"/>
    <w:rsid w:val="00C065D8"/>
    <w:rsid w:val="00C15BE3"/>
    <w:rsid w:val="00C40F9D"/>
    <w:rsid w:val="00C43150"/>
    <w:rsid w:val="00CB6E72"/>
    <w:rsid w:val="00CC7D45"/>
    <w:rsid w:val="00D558AA"/>
    <w:rsid w:val="00D60201"/>
    <w:rsid w:val="00D764B1"/>
    <w:rsid w:val="00DA3CC6"/>
    <w:rsid w:val="00DE6394"/>
    <w:rsid w:val="00E14BF1"/>
    <w:rsid w:val="00E31DEC"/>
    <w:rsid w:val="00E508D2"/>
    <w:rsid w:val="00E54D3F"/>
    <w:rsid w:val="00E918F7"/>
    <w:rsid w:val="00ED6CD9"/>
    <w:rsid w:val="00F373BF"/>
    <w:rsid w:val="00F6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C590B"/>
  <w15:docId w15:val="{EE256655-C1E5-4F4A-8867-9C2CE81F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629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787629"/>
    <w:pPr>
      <w:keepNext/>
      <w:tabs>
        <w:tab w:val="left" w:pos="-1440"/>
      </w:tabs>
      <w:jc w:val="center"/>
      <w:outlineLvl w:val="0"/>
    </w:pPr>
    <w:rPr>
      <w:b/>
      <w:sz w:val="36"/>
      <w:u w:val="single"/>
    </w:rPr>
  </w:style>
  <w:style w:type="paragraph" w:styleId="Heading2">
    <w:name w:val="heading 2"/>
    <w:basedOn w:val="Normal"/>
    <w:next w:val="Normal"/>
    <w:qFormat/>
    <w:rsid w:val="00787629"/>
    <w:pPr>
      <w:keepNext/>
      <w:outlineLvl w:val="1"/>
    </w:pPr>
    <w:rPr>
      <w:b/>
      <w:sz w:val="36"/>
      <w:u w:val="single"/>
    </w:rPr>
  </w:style>
  <w:style w:type="paragraph" w:styleId="Heading3">
    <w:name w:val="heading 3"/>
    <w:aliases w:val="footTG"/>
    <w:basedOn w:val="Normal"/>
    <w:next w:val="Normal"/>
    <w:link w:val="Heading3Char"/>
    <w:qFormat/>
    <w:rsid w:val="00787629"/>
    <w:pPr>
      <w:keepNext/>
      <w:ind w:left="288" w:hanging="288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87629"/>
  </w:style>
  <w:style w:type="paragraph" w:styleId="Header">
    <w:name w:val="header"/>
    <w:basedOn w:val="Normal"/>
    <w:rsid w:val="007876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6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7629"/>
  </w:style>
  <w:style w:type="paragraph" w:styleId="BodyTextIndent">
    <w:name w:val="Body Text Indent"/>
    <w:basedOn w:val="Normal"/>
    <w:rsid w:val="00787629"/>
    <w:pPr>
      <w:tabs>
        <w:tab w:val="left" w:pos="2952"/>
        <w:tab w:val="left" w:pos="5502"/>
      </w:tabs>
      <w:ind w:left="288" w:hanging="288"/>
    </w:pPr>
  </w:style>
  <w:style w:type="character" w:customStyle="1" w:styleId="Heading3Char">
    <w:name w:val="Heading 3 Char"/>
    <w:aliases w:val="footTG Char"/>
    <w:basedOn w:val="DefaultParagraphFont"/>
    <w:link w:val="Heading3"/>
    <w:rsid w:val="007F5E32"/>
    <w:rPr>
      <w:rFonts w:ascii="Arial" w:hAnsi="Arial"/>
      <w:b/>
      <w:snapToGrid w:val="0"/>
      <w:sz w:val="24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8349D-EF38-47D5-86E0-427100A5D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5C04C-1045-4EBA-AE7A-28BF07CDF786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8F89FA97-345A-4CAA-BC01-4162549D7949"/>
    <ds:schemaRef ds:uri="http://purl.org/dc/dcmitype/"/>
    <ds:schemaRef ds:uri="8f89fa97-345a-4caa-bc01-4162549d7949"/>
    <ds:schemaRef ds:uri="9375acca-1905-4f67-9f5b-ffdd4a33e25f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13CF1FB-9B53-46AA-81B7-5DBDD2E73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1513</Characters>
  <Application>Microsoft Office Word</Application>
  <DocSecurity>0</DocSecurity>
  <Lines>89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AP3.6 FUND CODE TO BILLED DODAAC CHANGE RECORD</vt:lpstr>
    </vt:vector>
  </TitlesOfParts>
  <Company>DLA/DLMSO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AP3.6 FUND CODE TO BILLED DODAAC CHANGE RECORD</dc:title>
  <dc:subject>FCB</dc:subject>
  <dc:creator>Dennis Thomas</dc:creator>
  <cp:lastModifiedBy>Franco, Tracy E CTR DLA INFO OPERATIONS (USA)</cp:lastModifiedBy>
  <cp:revision>11</cp:revision>
  <cp:lastPrinted>2004-06-07T19:05:00Z</cp:lastPrinted>
  <dcterms:created xsi:type="dcterms:W3CDTF">2012-03-15T17:57:00Z</dcterms:created>
  <dcterms:modified xsi:type="dcterms:W3CDTF">2026-03-10T15:58:00Z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